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9A20" w14:textId="21926718" w:rsidR="00E04A76" w:rsidRPr="00F27728" w:rsidRDefault="00E04A76" w:rsidP="00E04A76">
      <w:pPr>
        <w:spacing w:line="216" w:lineRule="auto"/>
        <w:jc w:val="center"/>
        <w:rPr>
          <w:rFonts w:ascii="Segoe UI Light" w:eastAsiaTheme="majorEastAsia" w:hAnsi="Segoe UI Light" w:cs="Segoe UI Light"/>
          <w:b/>
          <w:bCs/>
          <w:color w:val="000000" w:themeColor="text1"/>
          <w:kern w:val="24"/>
          <w:sz w:val="56"/>
          <w:szCs w:val="56"/>
        </w:rPr>
      </w:pPr>
      <w:r>
        <w:rPr>
          <w:rFonts w:ascii="Segoe UI Light" w:eastAsiaTheme="majorEastAsia" w:hAnsi="Segoe UI Light" w:cs="Segoe UI Light"/>
          <w:b/>
          <w:bCs/>
          <w:color w:val="000000" w:themeColor="text1"/>
          <w:kern w:val="24"/>
          <w:sz w:val="56"/>
          <w:szCs w:val="56"/>
        </w:rPr>
        <w:t xml:space="preserve">Links Related to </w:t>
      </w:r>
      <w:r w:rsidRPr="00F27728">
        <w:rPr>
          <w:rFonts w:ascii="Segoe UI Light" w:eastAsiaTheme="majorEastAsia" w:hAnsi="Segoe UI Light" w:cs="Segoe UI Light"/>
          <w:b/>
          <w:bCs/>
          <w:color w:val="000000" w:themeColor="text1"/>
          <w:kern w:val="24"/>
          <w:sz w:val="56"/>
          <w:szCs w:val="56"/>
        </w:rPr>
        <w:t xml:space="preserve">The NIST Cybersecurity </w:t>
      </w:r>
      <w:r w:rsidRPr="00F27728">
        <w:rPr>
          <w:rFonts w:ascii="Segoe UI Light" w:eastAsiaTheme="majorEastAsia" w:hAnsi="Segoe UI Light" w:cs="Segoe UI Light"/>
          <w:b/>
          <w:bCs/>
          <w:color w:val="000000" w:themeColor="text1"/>
          <w:kern w:val="24"/>
          <w:sz w:val="56"/>
          <w:szCs w:val="56"/>
        </w:rPr>
        <w:br/>
        <w:t>Framework 2.0 Initial Public Draft</w:t>
      </w:r>
    </w:p>
    <w:p w14:paraId="44506902" w14:textId="77777777" w:rsidR="00E04A76" w:rsidRPr="00F27728" w:rsidRDefault="00E04A76" w:rsidP="00E04A76">
      <w:pPr>
        <w:spacing w:line="216" w:lineRule="auto"/>
        <w:jc w:val="center"/>
        <w:rPr>
          <w:rFonts w:ascii="Segoe UI Light" w:eastAsiaTheme="majorEastAsia" w:hAnsi="Segoe UI Light" w:cs="Segoe UI Light"/>
          <w:b/>
          <w:bCs/>
          <w:color w:val="000000" w:themeColor="text1"/>
          <w:kern w:val="24"/>
          <w:sz w:val="36"/>
          <w:szCs w:val="36"/>
          <w14:ligatures w14:val="none"/>
        </w:rPr>
      </w:pPr>
      <w:r w:rsidRPr="00F27728">
        <w:rPr>
          <w:rFonts w:ascii="Segoe UI Light" w:eastAsiaTheme="majorEastAsia" w:hAnsi="Segoe UI Light" w:cs="Segoe UI Light"/>
          <w:b/>
          <w:bCs/>
          <w:color w:val="000000" w:themeColor="text1"/>
          <w:kern w:val="24"/>
          <w:sz w:val="36"/>
          <w:szCs w:val="36"/>
        </w:rPr>
        <w:t xml:space="preserve">Provided by </w:t>
      </w:r>
      <w:hyperlink r:id="rId4" w:history="1">
        <w:r w:rsidRPr="00F27728">
          <w:rPr>
            <w:rStyle w:val="Hyperlink"/>
            <w:rFonts w:ascii="Segoe UI Light" w:eastAsiaTheme="majorEastAsia" w:hAnsi="Segoe UI Light" w:cs="Segoe UI Light"/>
            <w:b/>
            <w:bCs/>
            <w:kern w:val="24"/>
            <w:sz w:val="36"/>
            <w:szCs w:val="36"/>
          </w:rPr>
          <w:t>LRS Education Services</w:t>
        </w:r>
      </w:hyperlink>
    </w:p>
    <w:p w14:paraId="48DDE3B6" w14:textId="77777777" w:rsidR="001F5E8F" w:rsidRDefault="001F5E8F">
      <w:pPr>
        <w:rPr>
          <w:b/>
          <w:bCs/>
          <w:u w:val="single"/>
        </w:rPr>
      </w:pPr>
    </w:p>
    <w:p w14:paraId="258DBDB9" w14:textId="77777777" w:rsidR="00B1318C" w:rsidRDefault="00B1318C" w:rsidP="00B1318C">
      <w:r w:rsidRPr="00B36150">
        <w:t>Public Draft: The NIST Cybersecurity Framework 2.0</w:t>
      </w:r>
      <w:r>
        <w:t xml:space="preserve"> (main document, .pdf)</w:t>
      </w:r>
      <w:r>
        <w:br/>
      </w:r>
      <w:hyperlink r:id="rId5" w:history="1">
        <w:r w:rsidRPr="00641ADC">
          <w:rPr>
            <w:rStyle w:val="Hyperlink"/>
          </w:rPr>
          <w:t>https://nvlpubs.nist.gov/nistpubs/CSWP/NIST.CSWP.29.ipd.pdf</w:t>
        </w:r>
      </w:hyperlink>
    </w:p>
    <w:p w14:paraId="49B41F20" w14:textId="77777777" w:rsidR="00B1318C" w:rsidRDefault="00B1318C" w:rsidP="00B1318C"/>
    <w:p w14:paraId="1E1ADBF4" w14:textId="77777777" w:rsidR="00B1318C" w:rsidRDefault="00B1318C" w:rsidP="00B1318C">
      <w:r>
        <w:t>The NIST Cybersecurity Framework 2.0 Core Draft with Implementation Examples (.pdf)</w:t>
      </w:r>
      <w:r>
        <w:br/>
      </w:r>
      <w:hyperlink r:id="rId6" w:history="1">
        <w:r w:rsidRPr="00641ADC">
          <w:rPr>
            <w:rStyle w:val="Hyperlink"/>
          </w:rPr>
          <w:t>https://www.nist.gov/system/files/documents/2023/08/07/CSF%202.0%20Core%20with%20Examples%20Discussion%20Draft%5B74%5D.pdf</w:t>
        </w:r>
      </w:hyperlink>
    </w:p>
    <w:p w14:paraId="2A6ED991" w14:textId="77777777" w:rsidR="00B1318C" w:rsidRDefault="00B1318C"/>
    <w:p w14:paraId="2AC9D8C3" w14:textId="0774E481" w:rsidR="001F5E8F" w:rsidRDefault="001F5E8F">
      <w:r>
        <w:t>NIST CSF 2.0 Journey</w:t>
      </w:r>
      <w:r>
        <w:br/>
      </w:r>
      <w:hyperlink r:id="rId7" w:history="1">
        <w:r w:rsidRPr="00641ADC">
          <w:rPr>
            <w:rStyle w:val="Hyperlink"/>
          </w:rPr>
          <w:t>https://www.nist.gov/cyberframework/updating-nist-cybersecurity-framework-journey-csf-20</w:t>
        </w:r>
      </w:hyperlink>
    </w:p>
    <w:p w14:paraId="7BE31454" w14:textId="77777777" w:rsidR="001F5E8F" w:rsidRDefault="001F5E8F"/>
    <w:p w14:paraId="1C82A16A" w14:textId="2A9A6FED" w:rsidR="001F5E8F" w:rsidRDefault="001F5E8F">
      <w:r>
        <w:t>NIST CSF 2.0 Draft Announcement and Explanation</w:t>
      </w:r>
      <w:r>
        <w:br/>
      </w:r>
      <w:hyperlink r:id="rId8" w:history="1">
        <w:r w:rsidRPr="00641ADC">
          <w:rPr>
            <w:rStyle w:val="Hyperlink"/>
          </w:rPr>
          <w:t>https://csrc.nist.gov/pubs/cswp/29/the-nist-cybersecurity</w:t>
        </w:r>
        <w:r w:rsidRPr="00641ADC">
          <w:rPr>
            <w:rStyle w:val="Hyperlink"/>
          </w:rPr>
          <w:t>-</w:t>
        </w:r>
        <w:r w:rsidRPr="00641ADC">
          <w:rPr>
            <w:rStyle w:val="Hyperlink"/>
          </w:rPr>
          <w:t>framework-2</w:t>
        </w:r>
        <w:r w:rsidRPr="00641ADC">
          <w:rPr>
            <w:rStyle w:val="Hyperlink"/>
          </w:rPr>
          <w:t>0</w:t>
        </w:r>
        <w:r w:rsidRPr="00641ADC">
          <w:rPr>
            <w:rStyle w:val="Hyperlink"/>
          </w:rPr>
          <w:t>/ipd</w:t>
        </w:r>
      </w:hyperlink>
    </w:p>
    <w:p w14:paraId="6B1FFB2E" w14:textId="77777777" w:rsidR="001F5E8F" w:rsidRDefault="001F5E8F"/>
    <w:p w14:paraId="52AB5579" w14:textId="190F6C3D" w:rsidR="001F5E8F" w:rsidRPr="001F5E8F" w:rsidRDefault="001F5E8F">
      <w:r w:rsidRPr="001F5E8F">
        <w:t xml:space="preserve">NIST CSF 2.0 </w:t>
      </w:r>
      <w:r>
        <w:t xml:space="preserve">Draft </w:t>
      </w:r>
      <w:r w:rsidRPr="001F5E8F">
        <w:t xml:space="preserve">Home </w:t>
      </w:r>
      <w:hyperlink r:id="rId9" w:anchor="/cprt/framework/version/CSF_2_0_0/home" w:history="1">
        <w:r w:rsidRPr="001F5E8F">
          <w:rPr>
            <w:rStyle w:val="Hyperlink"/>
          </w:rPr>
          <w:t>https://csrc.nist.gov/projects/cprt/catalog#/cprt/framework/version/CSF_2_0_0/home</w:t>
        </w:r>
      </w:hyperlink>
    </w:p>
    <w:p w14:paraId="3C482FF8" w14:textId="77777777" w:rsidR="001F5E8F" w:rsidRDefault="001F5E8F"/>
    <w:p w14:paraId="7711DF54" w14:textId="395157C3" w:rsidR="001F5E8F" w:rsidRDefault="001F5E8F">
      <w:r>
        <w:t>NIST CSF 2.0 Draft Expanded (with Implementation Examples)</w:t>
      </w:r>
      <w:r>
        <w:br/>
      </w:r>
      <w:hyperlink r:id="rId10" w:anchor="/cprt/framework/version/CSF_2_0_0/home?element=all" w:history="1">
        <w:r w:rsidRPr="00641ADC">
          <w:rPr>
            <w:rStyle w:val="Hyperlink"/>
          </w:rPr>
          <w:t>https://csrc.nist.gov/projects/cprt/catalog#/cprt/framework/version/CSF_2_0_0/home?element=all</w:t>
        </w:r>
      </w:hyperlink>
    </w:p>
    <w:p w14:paraId="3F023E8C" w14:textId="77777777" w:rsidR="001F5E8F" w:rsidRDefault="001F5E8F"/>
    <w:p w14:paraId="2E8D0563" w14:textId="043D21A7" w:rsidR="001F5E8F" w:rsidRDefault="001F5E8F">
      <w:r w:rsidRPr="001F5E8F">
        <w:t>NIST Cybersecurity Framework 2.0</w:t>
      </w:r>
      <w:r>
        <w:t xml:space="preserve"> Draft</w:t>
      </w:r>
      <w:r w:rsidRPr="001F5E8F">
        <w:t xml:space="preserve"> Reference Tool</w:t>
      </w:r>
      <w:r>
        <w:br/>
      </w:r>
      <w:hyperlink r:id="rId11" w:anchor="/csf/filters" w:history="1">
        <w:r w:rsidRPr="00641ADC">
          <w:rPr>
            <w:rStyle w:val="Hyperlink"/>
          </w:rPr>
          <w:t>https://csrc.nist.gov/Projects/Cybersecurity-Framework/Filters#/csf/filters</w:t>
        </w:r>
      </w:hyperlink>
    </w:p>
    <w:p w14:paraId="49560A59" w14:textId="77777777" w:rsidR="00961C9A" w:rsidRDefault="00961C9A"/>
    <w:p w14:paraId="01FC70D4" w14:textId="77777777" w:rsidR="00D107A9" w:rsidRDefault="00D107A9" w:rsidP="00961C9A"/>
    <w:p w14:paraId="069929CB" w14:textId="77777777" w:rsidR="00D107A9" w:rsidRDefault="00D107A9" w:rsidP="00961C9A"/>
    <w:p w14:paraId="122EFEAB" w14:textId="77777777" w:rsidR="001F5E8F" w:rsidRDefault="001F5E8F"/>
    <w:p w14:paraId="5C24A6B3" w14:textId="0319090E" w:rsidR="001F5E8F" w:rsidRDefault="00796DE9">
      <w:r w:rsidRPr="00454C9C">
        <w:rPr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727D0E0A" wp14:editId="4CEC2AFF">
            <wp:simplePos x="0" y="0"/>
            <wp:positionH relativeFrom="column">
              <wp:posOffset>5029200</wp:posOffset>
            </wp:positionH>
            <wp:positionV relativeFrom="paragraph">
              <wp:posOffset>235585</wp:posOffset>
            </wp:positionV>
            <wp:extent cx="1435608" cy="612648"/>
            <wp:effectExtent l="0" t="0" r="0" b="0"/>
            <wp:wrapNone/>
            <wp:docPr id="6" name="Picture 6" descr="A picture containing drawing&#10;&#10;Description automatically generated">
              <a:hlinkClick xmlns:a="http://schemas.openxmlformats.org/drawingml/2006/main" r:id="rId4"/>
              <a:extLst xmlns:a="http://schemas.openxmlformats.org/drawingml/2006/main">
                <a:ext uri="{FF2B5EF4-FFF2-40B4-BE49-F238E27FC236}">
                  <a16:creationId xmlns:a16="http://schemas.microsoft.com/office/drawing/2014/main" id="{0CECEB4D-4D4D-4EB0-AA83-AC6E26F24EF4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rawing&#10;&#10;Description automatically generated">
                      <a:hlinkClick r:id="rId4"/>
                      <a:extLst>
                        <a:ext uri="{FF2B5EF4-FFF2-40B4-BE49-F238E27FC236}">
                          <a16:creationId xmlns:a16="http://schemas.microsoft.com/office/drawing/2014/main" id="{0CECEB4D-4D4D-4EB0-AA83-AC6E26F24EF4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608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5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8F"/>
    <w:rsid w:val="00123557"/>
    <w:rsid w:val="001F5E8F"/>
    <w:rsid w:val="003678D3"/>
    <w:rsid w:val="003A76E9"/>
    <w:rsid w:val="00796DE9"/>
    <w:rsid w:val="00961C9A"/>
    <w:rsid w:val="009873D6"/>
    <w:rsid w:val="00B1318C"/>
    <w:rsid w:val="00B36150"/>
    <w:rsid w:val="00CD23D7"/>
    <w:rsid w:val="00D107A9"/>
    <w:rsid w:val="00E04A76"/>
    <w:rsid w:val="00F6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2C2CA"/>
  <w15:chartTrackingRefBased/>
  <w15:docId w15:val="{D4605415-3365-4D48-84C4-E717063C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E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E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23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rc.nist.gov/pubs/cswp/29/the-nist-cybersecurity-framework-20/ip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ist.gov/cyberframework/updating-nist-cybersecurity-framework-journey-csf-20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st.gov/system/files/documents/2023/08/07/CSF%202.0%20Core%20with%20Examples%20Discussion%20Draft%5B74%5D.pdf" TargetMode="External"/><Relationship Id="rId11" Type="http://schemas.openxmlformats.org/officeDocument/2006/relationships/hyperlink" Target="https://csrc.nist.gov/Projects/Cybersecurity-Framework/Filters" TargetMode="External"/><Relationship Id="rId5" Type="http://schemas.openxmlformats.org/officeDocument/2006/relationships/hyperlink" Target="https://nvlpubs.nist.gov/nistpubs/CSWP/NIST.CSWP.29.ipd.pdf" TargetMode="External"/><Relationship Id="rId10" Type="http://schemas.openxmlformats.org/officeDocument/2006/relationships/hyperlink" Target="https://csrc.nist.gov/projects/cprt/catalog" TargetMode="External"/><Relationship Id="rId4" Type="http://schemas.openxmlformats.org/officeDocument/2006/relationships/hyperlink" Target="https://www.lrseducationservices.com/" TargetMode="External"/><Relationship Id="rId9" Type="http://schemas.openxmlformats.org/officeDocument/2006/relationships/hyperlink" Target="https://csrc.nist.gov/projects/cprt/catalo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2af9ccc-4216-4ae2-a1d3-06614c59c315}" enabled="0" method="" siteId="{62af9ccc-4216-4ae2-a1d3-06614c59c31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Stoneking, Troy</dc:creator>
  <cp:keywords/>
  <dc:description/>
  <cp:lastModifiedBy>Stoneking, Troy</cp:lastModifiedBy>
  <cp:revision>9</cp:revision>
  <dcterms:created xsi:type="dcterms:W3CDTF">2023-08-28T19:17:00Z</dcterms:created>
  <dcterms:modified xsi:type="dcterms:W3CDTF">2023-10-18T17:58:00Z</dcterms:modified>
</cp:coreProperties>
</file>